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2EF" w:rsidRPr="00232B29" w:rsidRDefault="00CF02EF" w:rsidP="00CF02EF">
      <w:pPr>
        <w:pStyle w:val="Recuodecorpodetexto3"/>
        <w:spacing w:after="360"/>
        <w:ind w:left="0"/>
        <w:rPr>
          <w:b/>
          <w:bCs/>
          <w:sz w:val="24"/>
          <w:szCs w:val="24"/>
        </w:rPr>
      </w:pPr>
      <w:r w:rsidRPr="00232B29">
        <w:rPr>
          <w:b/>
          <w:bCs/>
          <w:sz w:val="24"/>
          <w:szCs w:val="24"/>
        </w:rPr>
        <w:t>MENS/GAB/0</w:t>
      </w:r>
      <w:r>
        <w:rPr>
          <w:b/>
          <w:bCs/>
          <w:sz w:val="24"/>
          <w:szCs w:val="24"/>
        </w:rPr>
        <w:t>26</w:t>
      </w:r>
      <w:r w:rsidRPr="00232B29">
        <w:rPr>
          <w:b/>
          <w:bCs/>
          <w:sz w:val="24"/>
          <w:szCs w:val="24"/>
        </w:rPr>
        <w:t xml:space="preserve">/2020                              </w:t>
      </w:r>
      <w:r>
        <w:rPr>
          <w:b/>
          <w:bCs/>
          <w:sz w:val="24"/>
          <w:szCs w:val="24"/>
        </w:rPr>
        <w:t xml:space="preserve">       </w:t>
      </w:r>
      <w:r w:rsidRPr="00232B29">
        <w:rPr>
          <w:b/>
          <w:bCs/>
          <w:sz w:val="24"/>
          <w:szCs w:val="24"/>
        </w:rPr>
        <w:t xml:space="preserve"> Roque Gonzales, </w:t>
      </w:r>
      <w:r>
        <w:rPr>
          <w:b/>
          <w:bCs/>
          <w:sz w:val="24"/>
          <w:szCs w:val="24"/>
        </w:rPr>
        <w:t>20</w:t>
      </w:r>
      <w:r w:rsidRPr="00232B29">
        <w:rPr>
          <w:b/>
          <w:bCs/>
          <w:sz w:val="24"/>
          <w:szCs w:val="24"/>
        </w:rPr>
        <w:t xml:space="preserve"> de março de 2020.</w:t>
      </w:r>
    </w:p>
    <w:p w:rsidR="00CF02EF" w:rsidRPr="00767423" w:rsidRDefault="00CF02EF" w:rsidP="00CF02EF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>Excelentíssimos Senhores</w:t>
      </w:r>
    </w:p>
    <w:p w:rsidR="00CF02EF" w:rsidRPr="00767423" w:rsidRDefault="00CF02EF" w:rsidP="00CF02EF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 xml:space="preserve">Presidente e Vereadores </w:t>
      </w:r>
    </w:p>
    <w:p w:rsidR="00CF02EF" w:rsidRPr="00767423" w:rsidRDefault="00CF02EF" w:rsidP="00CF02EF">
      <w:pPr>
        <w:spacing w:line="360" w:lineRule="auto"/>
        <w:rPr>
          <w:rFonts w:ascii="Bookman Old Style" w:hAnsi="Bookman Old Style"/>
          <w:sz w:val="23"/>
          <w:szCs w:val="23"/>
        </w:rPr>
      </w:pPr>
      <w:r w:rsidRPr="00767423">
        <w:rPr>
          <w:rFonts w:ascii="Bookman Old Style" w:hAnsi="Bookman Old Style"/>
          <w:sz w:val="23"/>
          <w:szCs w:val="23"/>
        </w:rPr>
        <w:t>Câmara Municipal de Vereadores</w:t>
      </w:r>
    </w:p>
    <w:p w:rsidR="00CF02EF" w:rsidRPr="00DD7477" w:rsidRDefault="00CF02EF" w:rsidP="00CF02EF">
      <w:pPr>
        <w:spacing w:after="120" w:line="360" w:lineRule="auto"/>
      </w:pPr>
      <w:r w:rsidRPr="00767423">
        <w:rPr>
          <w:rFonts w:ascii="Bookman Old Style" w:hAnsi="Bookman Old Style"/>
          <w:sz w:val="23"/>
          <w:szCs w:val="23"/>
        </w:rPr>
        <w:t>Roque Gonzales, RS.</w:t>
      </w:r>
      <w:r w:rsidRPr="00DD7477">
        <w:rPr>
          <w:bCs/>
        </w:rPr>
        <w:tab/>
      </w:r>
      <w:r w:rsidRPr="00DD7477">
        <w:rPr>
          <w:bCs/>
        </w:rPr>
        <w:tab/>
      </w:r>
      <w:r w:rsidRPr="00DD7477">
        <w:rPr>
          <w:bCs/>
        </w:rPr>
        <w:tab/>
      </w:r>
      <w:r w:rsidRPr="00DD7477">
        <w:rPr>
          <w:bCs/>
        </w:rPr>
        <w:tab/>
      </w:r>
    </w:p>
    <w:p w:rsidR="00CF02EF" w:rsidRPr="004B4615" w:rsidRDefault="00CF02EF" w:rsidP="00CF02EF">
      <w:pPr>
        <w:spacing w:after="120" w:line="360" w:lineRule="auto"/>
        <w:ind w:firstLine="4253"/>
        <w:jc w:val="both"/>
      </w:pPr>
      <w:r w:rsidRPr="004B4615">
        <w:t xml:space="preserve">Ao cumprimentar Vossa Excelência, bem como aos demais nobres edis, encaminhamos anexo à presente mensagem, </w:t>
      </w:r>
      <w:r w:rsidRPr="00156EC9">
        <w:rPr>
          <w:b/>
          <w:i/>
        </w:rPr>
        <w:t xml:space="preserve">Autoriza a abertura de Crédito Suplementar no valor de R$ 6.715,71 </w:t>
      </w:r>
      <w:r>
        <w:rPr>
          <w:b/>
          <w:i/>
        </w:rPr>
        <w:t>e dá</w:t>
      </w:r>
      <w:r w:rsidRPr="00156EC9">
        <w:rPr>
          <w:b/>
          <w:i/>
        </w:rPr>
        <w:t xml:space="preserve"> outras providências</w:t>
      </w:r>
      <w:r w:rsidRPr="004B4615">
        <w:t>.</w:t>
      </w:r>
    </w:p>
    <w:p w:rsidR="00CF02EF" w:rsidRPr="004B4615" w:rsidRDefault="00CF02EF" w:rsidP="00CF02EF">
      <w:pPr>
        <w:spacing w:after="120" w:line="360" w:lineRule="auto"/>
        <w:ind w:firstLine="4253"/>
        <w:jc w:val="both"/>
      </w:pPr>
      <w:r>
        <w:t>O presente projeto de lei, oriundo do setor de contabilidade, refere-se a solicitação de equiparação dos vencimentos do auxiliar administrativo escolar (nova denominação do cargo de secretário de escola) aos do auxiliar administrativo, proposto pelo projeto de Lei alvo da MENS/GAB/022/2020.</w:t>
      </w:r>
    </w:p>
    <w:p w:rsidR="00CF02EF" w:rsidRDefault="00CF02EF" w:rsidP="00CF02EF">
      <w:pPr>
        <w:spacing w:line="360" w:lineRule="auto"/>
        <w:ind w:firstLine="4253"/>
        <w:jc w:val="both"/>
      </w:pPr>
      <w:r>
        <w:t>Por essas razões confiamos no pronto acolhimento e aprovação do presente projeto.</w:t>
      </w:r>
    </w:p>
    <w:p w:rsidR="00CF02EF" w:rsidRDefault="00CF02EF" w:rsidP="00CF02EF">
      <w:pPr>
        <w:spacing w:line="360" w:lineRule="auto"/>
        <w:ind w:firstLine="4253"/>
        <w:jc w:val="both"/>
      </w:pPr>
    </w:p>
    <w:p w:rsidR="00CF02EF" w:rsidRPr="004B4615" w:rsidRDefault="00CF02EF" w:rsidP="00CF02EF">
      <w:pPr>
        <w:spacing w:line="360" w:lineRule="auto"/>
        <w:ind w:firstLine="4253"/>
        <w:jc w:val="both"/>
      </w:pPr>
      <w:r w:rsidRPr="004B4615">
        <w:t>Atenciosamente,</w:t>
      </w:r>
    </w:p>
    <w:p w:rsidR="00CF02EF" w:rsidRDefault="00CF02EF" w:rsidP="00CF02EF">
      <w:pPr>
        <w:spacing w:line="360" w:lineRule="auto"/>
        <w:jc w:val="center"/>
      </w:pPr>
    </w:p>
    <w:p w:rsidR="00CF02EF" w:rsidRDefault="00CF02EF" w:rsidP="00CF02EF">
      <w:pPr>
        <w:spacing w:line="360" w:lineRule="auto"/>
        <w:jc w:val="center"/>
      </w:pPr>
    </w:p>
    <w:p w:rsidR="00CF02EF" w:rsidRPr="004B4615" w:rsidRDefault="00CF02EF" w:rsidP="00CF02EF">
      <w:pPr>
        <w:spacing w:line="360" w:lineRule="auto"/>
        <w:ind w:firstLine="4253"/>
        <w:jc w:val="both"/>
      </w:pPr>
      <w:r>
        <w:t xml:space="preserve">João </w:t>
      </w:r>
      <w:r w:rsidRPr="004B4615">
        <w:t>Scheeren Haas,</w:t>
      </w:r>
    </w:p>
    <w:p w:rsidR="00CF02EF" w:rsidRPr="004B4615" w:rsidRDefault="00CF02EF" w:rsidP="00CF02EF">
      <w:pPr>
        <w:spacing w:line="360" w:lineRule="auto"/>
        <w:ind w:firstLine="4253"/>
        <w:jc w:val="both"/>
      </w:pPr>
      <w:r w:rsidRPr="004B4615">
        <w:t>Prefeito Municipal.</w:t>
      </w:r>
    </w:p>
    <w:p w:rsidR="00CF02EF" w:rsidRPr="00401755" w:rsidRDefault="00CF02EF" w:rsidP="00CF02EF">
      <w:pPr>
        <w:spacing w:line="360" w:lineRule="auto"/>
        <w:jc w:val="both"/>
      </w:pPr>
      <w:r>
        <w:br w:type="page"/>
      </w:r>
      <w:r w:rsidR="00AA378E">
        <w:lastRenderedPageBreak/>
        <w:t xml:space="preserve">PROJETO DE LEI   </w:t>
      </w:r>
      <w:r w:rsidR="00AA378E">
        <w:rPr>
          <w:b/>
          <w:sz w:val="36"/>
          <w:szCs w:val="36"/>
        </w:rPr>
        <w:t>30</w:t>
      </w:r>
      <w:r w:rsidRPr="00401755">
        <w:t xml:space="preserve"> 2020.</w:t>
      </w:r>
      <w:bookmarkStart w:id="0" w:name="_GoBack"/>
      <w:bookmarkEnd w:id="0"/>
    </w:p>
    <w:p w:rsidR="00CF02EF" w:rsidRPr="00401755" w:rsidRDefault="00CF02EF" w:rsidP="00CF02EF">
      <w:pPr>
        <w:spacing w:line="360" w:lineRule="auto"/>
        <w:ind w:left="3912"/>
        <w:jc w:val="both"/>
      </w:pPr>
    </w:p>
    <w:p w:rsidR="00CF02EF" w:rsidRPr="00156EC9" w:rsidRDefault="00CF02EF" w:rsidP="00CF02EF">
      <w:pPr>
        <w:pStyle w:val="Corpodetexto"/>
        <w:spacing w:after="0"/>
        <w:ind w:left="3402"/>
        <w:jc w:val="both"/>
        <w:rPr>
          <w:b/>
          <w:i/>
        </w:rPr>
      </w:pPr>
      <w:r w:rsidRPr="00156EC9">
        <w:rPr>
          <w:b/>
          <w:i/>
        </w:rPr>
        <w:t xml:space="preserve">Autoriza a abertura de Crédito Suplementar no valor de R$ 6.715,71 </w:t>
      </w:r>
      <w:r>
        <w:rPr>
          <w:b/>
          <w:i/>
        </w:rPr>
        <w:t>e dá</w:t>
      </w:r>
      <w:r w:rsidRPr="00156EC9">
        <w:rPr>
          <w:b/>
          <w:i/>
        </w:rPr>
        <w:t xml:space="preserve"> outras providências.</w:t>
      </w:r>
    </w:p>
    <w:p w:rsidR="00CF02EF" w:rsidRDefault="00CF02EF" w:rsidP="00CF02EF">
      <w:pPr>
        <w:jc w:val="right"/>
      </w:pPr>
    </w:p>
    <w:p w:rsidR="00CF02EF" w:rsidRDefault="00CF02EF" w:rsidP="00CF02EF">
      <w:pPr>
        <w:jc w:val="right"/>
      </w:pPr>
    </w:p>
    <w:p w:rsidR="00CF02EF" w:rsidRDefault="00CF02EF" w:rsidP="00CF02EF">
      <w:pPr>
        <w:jc w:val="right"/>
      </w:pPr>
    </w:p>
    <w:p w:rsidR="00CF02EF" w:rsidRDefault="00CF02EF" w:rsidP="00CF02EF">
      <w:pPr>
        <w:jc w:val="right"/>
      </w:pPr>
    </w:p>
    <w:p w:rsidR="00CF02EF" w:rsidRDefault="00CF02EF" w:rsidP="00CF02EF">
      <w:pPr>
        <w:pStyle w:val="Corpodetexto2"/>
        <w:spacing w:line="240" w:lineRule="auto"/>
        <w:jc w:val="both"/>
      </w:pPr>
      <w:r>
        <w:rPr>
          <w:b/>
        </w:rPr>
        <w:t>Art.1º</w:t>
      </w:r>
      <w:r>
        <w:t xml:space="preserve"> Fica o Poder Executivo autorizado a abrir Crédito Suplementar, para o pagamento de despesas com alteração de padrão de vencimentos do cargo de Secretário de Escola, no valor de R$ 6.715,71 (seis mil, setecentos e quinze reais e setenta e um centavos), junto as seguintes rubricas e unidades orçamentárias:</w:t>
      </w:r>
    </w:p>
    <w:p w:rsidR="00CF02EF" w:rsidRDefault="00CF02EF" w:rsidP="00CF02EF">
      <w:pPr>
        <w:rPr>
          <w:sz w:val="22"/>
          <w:szCs w:val="22"/>
        </w:rPr>
      </w:pPr>
    </w:p>
    <w:p w:rsidR="00CF02EF" w:rsidRDefault="00CF02EF" w:rsidP="00CF02EF">
      <w:pPr>
        <w:rPr>
          <w:sz w:val="22"/>
          <w:szCs w:val="22"/>
        </w:rPr>
      </w:pPr>
      <w:r>
        <w:rPr>
          <w:sz w:val="22"/>
          <w:szCs w:val="22"/>
        </w:rPr>
        <w:t>- 3.1.9.0.11.00.0601.2.017- Vencimentos e Vantagens Fixas- Pessoal Civil               R$ 3.925,62</w:t>
      </w:r>
    </w:p>
    <w:p w:rsidR="00CF02EF" w:rsidRDefault="00CF02EF" w:rsidP="00CF02EF">
      <w:pPr>
        <w:rPr>
          <w:sz w:val="22"/>
          <w:szCs w:val="22"/>
        </w:rPr>
      </w:pPr>
      <w:r>
        <w:rPr>
          <w:sz w:val="22"/>
          <w:szCs w:val="22"/>
        </w:rPr>
        <w:t>- 3.1.9.1.13.00.0601.2.017- Obrigações Patronais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R$    551,52</w:t>
      </w:r>
    </w:p>
    <w:p w:rsidR="00CF02EF" w:rsidRDefault="00CF02EF" w:rsidP="00CF02EF">
      <w:pPr>
        <w:rPr>
          <w:sz w:val="22"/>
          <w:szCs w:val="22"/>
        </w:rPr>
      </w:pPr>
      <w:r>
        <w:rPr>
          <w:sz w:val="22"/>
          <w:szCs w:val="22"/>
        </w:rPr>
        <w:t>- 3.1.9.0.11.00.0601.2.020- Vencimentos e Vantagens Fixas- Pessoal Civil               R$ 1.962,81</w:t>
      </w:r>
    </w:p>
    <w:p w:rsidR="00CF02EF" w:rsidRPr="00D0236E" w:rsidRDefault="00CF02EF" w:rsidP="00CF02EF">
      <w:pPr>
        <w:rPr>
          <w:sz w:val="22"/>
          <w:szCs w:val="22"/>
          <w:u w:val="single"/>
        </w:rPr>
      </w:pPr>
      <w:r>
        <w:rPr>
          <w:sz w:val="22"/>
          <w:szCs w:val="22"/>
        </w:rPr>
        <w:t>- 3.1.9.1.13.00.0601.2.020- Obrigações Patronais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0236E">
        <w:rPr>
          <w:sz w:val="22"/>
          <w:szCs w:val="22"/>
          <w:u w:val="single"/>
        </w:rPr>
        <w:t xml:space="preserve">      R$   275,76</w:t>
      </w:r>
    </w:p>
    <w:p w:rsidR="00CF02EF" w:rsidRDefault="00CF02EF" w:rsidP="00CF02E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Total</w:t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</w:r>
      <w:r w:rsidRPr="000F2AE6"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R$ 6.715,71</w:t>
      </w:r>
    </w:p>
    <w:p w:rsidR="00CF02EF" w:rsidRDefault="00CF02EF" w:rsidP="00CF02EF">
      <w:pPr>
        <w:jc w:val="both"/>
        <w:rPr>
          <w:b/>
          <w:sz w:val="22"/>
          <w:szCs w:val="22"/>
        </w:rPr>
      </w:pPr>
    </w:p>
    <w:p w:rsidR="00CF02EF" w:rsidRPr="00156EC9" w:rsidRDefault="00CF02EF" w:rsidP="00CF02EF">
      <w:pPr>
        <w:jc w:val="both"/>
      </w:pPr>
      <w:r w:rsidRPr="00156EC9">
        <w:rPr>
          <w:b/>
        </w:rPr>
        <w:t>Art. 2º</w:t>
      </w:r>
      <w:r w:rsidRPr="00156EC9">
        <w:t xml:space="preserve"> Servirá de cobertura para a abertura do Crédito Suplementar aberto no artigo anterior a seguinte verba:</w:t>
      </w:r>
    </w:p>
    <w:p w:rsidR="00CF02EF" w:rsidRDefault="00CF02EF" w:rsidP="00CF02EF">
      <w:pPr>
        <w:jc w:val="both"/>
        <w:rPr>
          <w:sz w:val="22"/>
          <w:szCs w:val="22"/>
        </w:rPr>
      </w:pPr>
    </w:p>
    <w:p w:rsidR="00CF02EF" w:rsidRDefault="00CF02EF" w:rsidP="00CF02EF">
      <w:pPr>
        <w:jc w:val="both"/>
        <w:rPr>
          <w:sz w:val="22"/>
          <w:szCs w:val="22"/>
        </w:rPr>
      </w:pPr>
      <w:r>
        <w:rPr>
          <w:sz w:val="22"/>
          <w:szCs w:val="22"/>
        </w:rPr>
        <w:t>- 3.1.9.0.04.00.0601.2.017- Contratação por Tempo Determinado                             R$ 4.477,14</w:t>
      </w:r>
    </w:p>
    <w:p w:rsidR="00CF02EF" w:rsidRPr="00D0236E" w:rsidRDefault="00CF02EF" w:rsidP="00CF02EF">
      <w:pPr>
        <w:jc w:val="both"/>
        <w:rPr>
          <w:u w:val="single"/>
        </w:rPr>
      </w:pPr>
      <w:r>
        <w:rPr>
          <w:sz w:val="22"/>
          <w:szCs w:val="22"/>
        </w:rPr>
        <w:t xml:space="preserve">- 3.1.9.0.04.00.0601.2.020- Contratação por Tempo Determinado                             </w:t>
      </w:r>
      <w:r w:rsidRPr="00D0236E">
        <w:rPr>
          <w:sz w:val="22"/>
          <w:szCs w:val="22"/>
          <w:u w:val="single"/>
        </w:rPr>
        <w:t>R$ 2.238,57</w:t>
      </w:r>
    </w:p>
    <w:p w:rsidR="00CF02EF" w:rsidRPr="00D0236E" w:rsidRDefault="00CF02EF" w:rsidP="00CF02EF">
      <w:pPr>
        <w:jc w:val="both"/>
        <w:rPr>
          <w:b/>
        </w:rPr>
      </w:pPr>
      <w:r w:rsidRPr="00D0236E">
        <w:rPr>
          <w:b/>
        </w:rPr>
        <w:t>Total</w:t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</w:r>
      <w:r w:rsidRPr="00D0236E">
        <w:rPr>
          <w:b/>
        </w:rPr>
        <w:tab/>
        <w:t xml:space="preserve"> </w:t>
      </w:r>
      <w:r>
        <w:rPr>
          <w:b/>
        </w:rPr>
        <w:t xml:space="preserve">  R</w:t>
      </w:r>
      <w:r w:rsidRPr="00D0236E">
        <w:rPr>
          <w:b/>
        </w:rPr>
        <w:t xml:space="preserve">$ </w:t>
      </w:r>
      <w:r>
        <w:rPr>
          <w:b/>
        </w:rPr>
        <w:t>6</w:t>
      </w:r>
      <w:r w:rsidRPr="00D0236E">
        <w:rPr>
          <w:b/>
        </w:rPr>
        <w:t>.715,71</w:t>
      </w:r>
    </w:p>
    <w:p w:rsidR="00CF02EF" w:rsidRDefault="00CF02EF" w:rsidP="00CF02EF">
      <w:pPr>
        <w:jc w:val="both"/>
        <w:rPr>
          <w:b/>
        </w:rPr>
      </w:pPr>
    </w:p>
    <w:p w:rsidR="00CF02EF" w:rsidRDefault="00CF02EF" w:rsidP="00CF02EF">
      <w:pPr>
        <w:jc w:val="both"/>
      </w:pPr>
      <w:r w:rsidRPr="00156EC9">
        <w:rPr>
          <w:b/>
        </w:rPr>
        <w:t>Art.3º -</w:t>
      </w:r>
      <w:r>
        <w:t xml:space="preserve"> Esta Lei entra em vigor na data de sua publicação.</w:t>
      </w:r>
    </w:p>
    <w:p w:rsidR="00CF02EF" w:rsidRPr="00381102" w:rsidRDefault="00CF02EF" w:rsidP="00CF02EF">
      <w:pPr>
        <w:pStyle w:val="Corpodetexto"/>
        <w:ind w:left="2832"/>
        <w:rPr>
          <w:b/>
        </w:rPr>
      </w:pPr>
    </w:p>
    <w:p w:rsidR="006C4670" w:rsidRDefault="006C4670"/>
    <w:sectPr w:rsidR="006C4670" w:rsidSect="009F25B6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2EF"/>
    <w:rsid w:val="002A01BC"/>
    <w:rsid w:val="00447F2D"/>
    <w:rsid w:val="00604590"/>
    <w:rsid w:val="00684FD0"/>
    <w:rsid w:val="006C4670"/>
    <w:rsid w:val="00AA378E"/>
    <w:rsid w:val="00B96EC6"/>
    <w:rsid w:val="00CF02EF"/>
    <w:rsid w:val="00D3049A"/>
    <w:rsid w:val="00E43FE3"/>
    <w:rsid w:val="00F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AE344-B18F-4165-ACD2-AC79D78D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9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2EF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CF02E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F02E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F02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F02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CF02E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CF0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2020-03-20T18:25:00Z</dcterms:created>
  <dcterms:modified xsi:type="dcterms:W3CDTF">2020-03-20T18:29:00Z</dcterms:modified>
</cp:coreProperties>
</file>